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D86" w:rsidRDefault="002F03A3">
      <w:proofErr w:type="spellStart"/>
      <w:r>
        <w:t>Stonepoint</w:t>
      </w:r>
      <w:proofErr w:type="spellEnd"/>
      <w:r>
        <w:t xml:space="preserve"> HOA </w:t>
      </w:r>
    </w:p>
    <w:p w:rsidR="002F03A3" w:rsidRDefault="002F03A3">
      <w:r>
        <w:t xml:space="preserve">Call to Order: </w:t>
      </w:r>
      <w:r w:rsidR="00F847C1">
        <w:t>6</w:t>
      </w:r>
      <w:r>
        <w:t>:06pm</w:t>
      </w:r>
    </w:p>
    <w:p w:rsidR="002F03A3" w:rsidRDefault="002F03A3" w:rsidP="002F03A3">
      <w:pPr>
        <w:pStyle w:val="ListParagraph"/>
        <w:numPr>
          <w:ilvl w:val="0"/>
          <w:numId w:val="2"/>
        </w:numPr>
      </w:pPr>
      <w:r>
        <w:t>Attendance</w:t>
      </w:r>
    </w:p>
    <w:p w:rsidR="002F03A3" w:rsidRDefault="002F03A3" w:rsidP="002F03A3">
      <w:pPr>
        <w:pStyle w:val="ListParagraph"/>
        <w:numPr>
          <w:ilvl w:val="1"/>
          <w:numId w:val="2"/>
        </w:numPr>
      </w:pPr>
      <w:r>
        <w:t xml:space="preserve">Christian </w:t>
      </w:r>
      <w:proofErr w:type="spellStart"/>
      <w:r>
        <w:t>Gutteridge</w:t>
      </w:r>
      <w:proofErr w:type="spellEnd"/>
      <w:r w:rsidR="00907E86">
        <w:t xml:space="preserve"> (President)</w:t>
      </w:r>
    </w:p>
    <w:p w:rsidR="002F03A3" w:rsidRDefault="002F03A3" w:rsidP="002F03A3">
      <w:pPr>
        <w:pStyle w:val="ListParagraph"/>
        <w:numPr>
          <w:ilvl w:val="1"/>
          <w:numId w:val="2"/>
        </w:numPr>
      </w:pPr>
      <w:r>
        <w:t>Nadine Krawiec</w:t>
      </w:r>
      <w:r w:rsidR="00907E86">
        <w:t xml:space="preserve"> (Treasurer)</w:t>
      </w:r>
    </w:p>
    <w:p w:rsidR="002F03A3" w:rsidRDefault="002F03A3" w:rsidP="002F03A3">
      <w:pPr>
        <w:pStyle w:val="ListParagraph"/>
        <w:numPr>
          <w:ilvl w:val="1"/>
          <w:numId w:val="2"/>
        </w:numPr>
      </w:pPr>
      <w:r>
        <w:t>Rebecca Fincher (The Community Firm)</w:t>
      </w:r>
    </w:p>
    <w:p w:rsidR="001F4CCE" w:rsidRDefault="001F4CCE" w:rsidP="002F03A3">
      <w:pPr>
        <w:pStyle w:val="ListParagraph"/>
        <w:numPr>
          <w:ilvl w:val="1"/>
          <w:numId w:val="2"/>
        </w:numPr>
      </w:pPr>
      <w:r>
        <w:t>Trudy Wick</w:t>
      </w:r>
      <w:r w:rsidR="00907E86">
        <w:t xml:space="preserve"> (Secretary)</w:t>
      </w:r>
    </w:p>
    <w:p w:rsidR="001F4CCE" w:rsidRDefault="001F4CCE" w:rsidP="002F03A3">
      <w:pPr>
        <w:pStyle w:val="ListParagraph"/>
        <w:numPr>
          <w:ilvl w:val="1"/>
          <w:numId w:val="2"/>
        </w:numPr>
      </w:pPr>
      <w:r>
        <w:t xml:space="preserve">Barbara </w:t>
      </w:r>
      <w:r w:rsidR="00907E86">
        <w:t>(Member)</w:t>
      </w:r>
    </w:p>
    <w:p w:rsidR="002F03A3" w:rsidRDefault="002F03A3" w:rsidP="002F03A3">
      <w:pPr>
        <w:pStyle w:val="ListParagraph"/>
        <w:numPr>
          <w:ilvl w:val="0"/>
          <w:numId w:val="2"/>
        </w:numPr>
      </w:pPr>
      <w:r>
        <w:t>Minutes of Previous Meeting</w:t>
      </w:r>
    </w:p>
    <w:p w:rsidR="00907E86" w:rsidRDefault="00F847C1" w:rsidP="00F847C1">
      <w:pPr>
        <w:pStyle w:val="ListParagraph"/>
        <w:numPr>
          <w:ilvl w:val="1"/>
          <w:numId w:val="2"/>
        </w:numPr>
      </w:pPr>
      <w:r>
        <w:t>Reviewed minutes from 2/21</w:t>
      </w:r>
      <w:r w:rsidR="00907E86">
        <w:t>/2024</w:t>
      </w:r>
    </w:p>
    <w:p w:rsidR="00F847C1" w:rsidRDefault="00F847C1" w:rsidP="006D3D69">
      <w:pPr>
        <w:pStyle w:val="ListParagraph"/>
        <w:numPr>
          <w:ilvl w:val="2"/>
          <w:numId w:val="2"/>
        </w:numPr>
      </w:pPr>
      <w:r>
        <w:t xml:space="preserve">Christian made motion to accept, Nadine </w:t>
      </w:r>
      <w:r w:rsidR="006D3D69">
        <w:t>seconded; minutes</w:t>
      </w:r>
      <w:r>
        <w:t xml:space="preserve"> approved</w:t>
      </w:r>
    </w:p>
    <w:p w:rsidR="002F03A3" w:rsidRDefault="002F03A3" w:rsidP="002F03A3">
      <w:pPr>
        <w:pStyle w:val="ListParagraph"/>
        <w:numPr>
          <w:ilvl w:val="0"/>
          <w:numId w:val="2"/>
        </w:numPr>
      </w:pPr>
      <w:r>
        <w:t>Treasurer’s Report</w:t>
      </w:r>
    </w:p>
    <w:p w:rsidR="006D3D69" w:rsidRDefault="006D3D69" w:rsidP="00F847C1">
      <w:pPr>
        <w:pStyle w:val="ListParagraph"/>
        <w:numPr>
          <w:ilvl w:val="1"/>
          <w:numId w:val="2"/>
        </w:numPr>
      </w:pPr>
      <w:r>
        <w:t>Reviewed the 2/29/2024 treasurer’s report (February and YTD)</w:t>
      </w:r>
    </w:p>
    <w:p w:rsidR="006D3D69" w:rsidRDefault="006B3547" w:rsidP="00F847C1">
      <w:pPr>
        <w:pStyle w:val="ListParagraph"/>
        <w:numPr>
          <w:ilvl w:val="1"/>
          <w:numId w:val="2"/>
        </w:numPr>
      </w:pPr>
      <w:r>
        <w:t xml:space="preserve">Reviewed the IBC bank account and transactions </w:t>
      </w:r>
      <w:r w:rsidR="006D3D69">
        <w:t>(see attached)</w:t>
      </w:r>
    </w:p>
    <w:p w:rsidR="006D3D69" w:rsidRDefault="006D3D69" w:rsidP="006D3D69">
      <w:pPr>
        <w:pStyle w:val="ListParagraph"/>
        <w:numPr>
          <w:ilvl w:val="2"/>
          <w:numId w:val="2"/>
        </w:numPr>
      </w:pPr>
      <w:r>
        <w:t>Property taxes for 2023 were paid from this account; there was also a $500 unknown deposit made in January.  Prior to that there were no transactions since Oct 2022.</w:t>
      </w:r>
    </w:p>
    <w:p w:rsidR="00F847C1" w:rsidRDefault="006B3547" w:rsidP="006D3D69">
      <w:pPr>
        <w:pStyle w:val="ListParagraph"/>
        <w:numPr>
          <w:ilvl w:val="2"/>
          <w:numId w:val="2"/>
        </w:numPr>
      </w:pPr>
      <w:r>
        <w:t>recommen</w:t>
      </w:r>
      <w:r w:rsidR="00AF0A55">
        <w:t>d</w:t>
      </w:r>
      <w:r>
        <w:t xml:space="preserve"> closing account </w:t>
      </w:r>
      <w:r w:rsidR="00AF0A55">
        <w:t>as soon as possible and transferring balance to legacy bank</w:t>
      </w:r>
    </w:p>
    <w:p w:rsidR="001F4CCE" w:rsidRDefault="001F4CCE" w:rsidP="00F847C1">
      <w:pPr>
        <w:pStyle w:val="ListParagraph"/>
        <w:numPr>
          <w:ilvl w:val="1"/>
          <w:numId w:val="2"/>
        </w:numPr>
      </w:pPr>
      <w:r>
        <w:t>65 unit still owe dues (11 of those have paid half)</w:t>
      </w:r>
    </w:p>
    <w:p w:rsidR="00AF0A55" w:rsidRDefault="00AF0A55" w:rsidP="00F847C1">
      <w:pPr>
        <w:pStyle w:val="ListParagraph"/>
        <w:numPr>
          <w:ilvl w:val="1"/>
          <w:numId w:val="2"/>
        </w:numPr>
      </w:pPr>
      <w:r>
        <w:t>Motion to accept treasurer report – Christian, seconded - Trudy</w:t>
      </w:r>
    </w:p>
    <w:p w:rsidR="002F03A3" w:rsidRDefault="002F03A3" w:rsidP="002F03A3">
      <w:pPr>
        <w:pStyle w:val="ListParagraph"/>
        <w:numPr>
          <w:ilvl w:val="0"/>
          <w:numId w:val="2"/>
        </w:numPr>
      </w:pPr>
      <w:r>
        <w:t>Old Business</w:t>
      </w:r>
    </w:p>
    <w:p w:rsidR="00AF0A55" w:rsidRDefault="00AF0A55" w:rsidP="00AF0A55">
      <w:pPr>
        <w:pStyle w:val="ListParagraph"/>
        <w:numPr>
          <w:ilvl w:val="1"/>
          <w:numId w:val="2"/>
        </w:numPr>
      </w:pPr>
      <w:r>
        <w:t>Website Design Review</w:t>
      </w:r>
    </w:p>
    <w:p w:rsidR="001F4CCE" w:rsidRDefault="001F4CCE" w:rsidP="001F4CCE">
      <w:pPr>
        <w:pStyle w:val="ListParagraph"/>
        <w:numPr>
          <w:ilvl w:val="2"/>
          <w:numId w:val="2"/>
        </w:numPr>
      </w:pPr>
      <w:r>
        <w:t>Rebecca will send screen shots for us to review</w:t>
      </w:r>
    </w:p>
    <w:p w:rsidR="006D3D69" w:rsidRDefault="006D3D69" w:rsidP="006D3D69">
      <w:pPr>
        <w:pStyle w:val="ListParagraph"/>
        <w:numPr>
          <w:ilvl w:val="1"/>
          <w:numId w:val="2"/>
        </w:numPr>
      </w:pPr>
      <w:r>
        <w:t xml:space="preserve">Insurance policy – Reviewed the insurance policy options; decision to proceed with $1M policy for community association directors and </w:t>
      </w:r>
      <w:r>
        <w:t>officer’s</w:t>
      </w:r>
      <w:r>
        <w:t xml:space="preserve"> liability and the $25K crime policy (total $1856)</w:t>
      </w:r>
    </w:p>
    <w:p w:rsidR="006D3D69" w:rsidRDefault="006D3D69" w:rsidP="006D3D69">
      <w:pPr>
        <w:pStyle w:val="ListParagraph"/>
        <w:numPr>
          <w:ilvl w:val="2"/>
          <w:numId w:val="2"/>
        </w:numPr>
      </w:pPr>
      <w:r>
        <w:t>Nadine made motion to accept and Christian seconded</w:t>
      </w:r>
    </w:p>
    <w:p w:rsidR="00AF0A55" w:rsidRDefault="00AF0A55" w:rsidP="00AF0A55">
      <w:pPr>
        <w:pStyle w:val="ListParagraph"/>
        <w:numPr>
          <w:ilvl w:val="1"/>
          <w:numId w:val="2"/>
        </w:numPr>
      </w:pPr>
      <w:r>
        <w:t>Community Safety / Violations Update</w:t>
      </w:r>
    </w:p>
    <w:p w:rsidR="00AF0A55" w:rsidRDefault="00AF0A55" w:rsidP="00AF0A55">
      <w:pPr>
        <w:pStyle w:val="ListParagraph"/>
        <w:numPr>
          <w:ilvl w:val="2"/>
          <w:numId w:val="2"/>
        </w:numPr>
      </w:pPr>
      <w:r>
        <w:t>Rac</w:t>
      </w:r>
      <w:r w:rsidR="001F4CCE">
        <w:t>c</w:t>
      </w:r>
      <w:r>
        <w:t xml:space="preserve">oon issue – completed water repairs and working on repairs inside; city is extending 2 </w:t>
      </w:r>
      <w:proofErr w:type="gramStart"/>
      <w:r>
        <w:t>week</w:t>
      </w:r>
      <w:proofErr w:type="gramEnd"/>
      <w:r>
        <w:t xml:space="preserve"> since work is</w:t>
      </w:r>
      <w:r w:rsidR="006D3D69">
        <w:t xml:space="preserve"> currently</w:t>
      </w:r>
      <w:r>
        <w:t xml:space="preserve"> being done on property</w:t>
      </w:r>
    </w:p>
    <w:p w:rsidR="00AF0A55" w:rsidRDefault="006D3D69" w:rsidP="00AF0A55">
      <w:pPr>
        <w:pStyle w:val="ListParagraph"/>
        <w:numPr>
          <w:ilvl w:val="2"/>
          <w:numId w:val="2"/>
        </w:numPr>
      </w:pPr>
      <w:r>
        <w:t xml:space="preserve">The board will request </w:t>
      </w:r>
      <w:r w:rsidR="00AF0A55">
        <w:t xml:space="preserve">that homeowners of the 4-plex submit an architectural </w:t>
      </w:r>
      <w:r w:rsidR="001F4CCE">
        <w:t>committee request</w:t>
      </w:r>
      <w:r>
        <w:t xml:space="preserve"> for plans for outside repair of units</w:t>
      </w:r>
    </w:p>
    <w:p w:rsidR="00AF0A55" w:rsidRDefault="00AF0A55" w:rsidP="00AF0A55">
      <w:pPr>
        <w:pStyle w:val="ListParagraph"/>
        <w:numPr>
          <w:ilvl w:val="1"/>
          <w:numId w:val="2"/>
        </w:numPr>
      </w:pPr>
      <w:r>
        <w:t xml:space="preserve">Common space </w:t>
      </w:r>
      <w:proofErr w:type="gramStart"/>
      <w:r>
        <w:t>clean</w:t>
      </w:r>
      <w:proofErr w:type="gramEnd"/>
      <w:r>
        <w:t xml:space="preserve"> out and letters</w:t>
      </w:r>
    </w:p>
    <w:p w:rsidR="00907E86" w:rsidRDefault="00907E86" w:rsidP="00907E86">
      <w:pPr>
        <w:pStyle w:val="ListParagraph"/>
        <w:numPr>
          <w:ilvl w:val="2"/>
          <w:numId w:val="2"/>
        </w:numPr>
      </w:pPr>
      <w:r>
        <w:t>Christian</w:t>
      </w:r>
      <w:r w:rsidR="006D3D69">
        <w:t>, Trudy and Barbara</w:t>
      </w:r>
      <w:r>
        <w:t xml:space="preserve"> will walk the property on Saturday to check </w:t>
      </w:r>
      <w:r w:rsidR="006D3D69">
        <w:t>to see if there is anything in the common areas that need to be moved in preparation for mowing season. Letters will be sent to homeowners requesting items be removed by April 15</w:t>
      </w:r>
      <w:r w:rsidR="006D3D69" w:rsidRPr="006D3D69">
        <w:rPr>
          <w:vertAlign w:val="superscript"/>
        </w:rPr>
        <w:t>th</w:t>
      </w:r>
      <w:r w:rsidR="006D3D69">
        <w:t>.</w:t>
      </w:r>
    </w:p>
    <w:p w:rsidR="002F03A3" w:rsidRDefault="002F03A3" w:rsidP="002F03A3">
      <w:pPr>
        <w:pStyle w:val="ListParagraph"/>
        <w:numPr>
          <w:ilvl w:val="0"/>
          <w:numId w:val="2"/>
        </w:numPr>
      </w:pPr>
      <w:r>
        <w:t>New Business</w:t>
      </w:r>
    </w:p>
    <w:p w:rsidR="001F4CCE" w:rsidRDefault="004610FF" w:rsidP="001F4CCE">
      <w:pPr>
        <w:pStyle w:val="ListParagraph"/>
        <w:numPr>
          <w:ilvl w:val="1"/>
          <w:numId w:val="2"/>
        </w:numPr>
      </w:pPr>
      <w:r>
        <w:t xml:space="preserve">Member </w:t>
      </w:r>
      <w:r w:rsidR="001F4CCE">
        <w:t>is interested in buying some of the common space</w:t>
      </w:r>
      <w:r>
        <w:t>.  The board has asked that the member attend a Board meeting to present their proposal for review.</w:t>
      </w:r>
    </w:p>
    <w:p w:rsidR="004610FF" w:rsidRDefault="00907E86" w:rsidP="00907E86">
      <w:r>
        <w:t xml:space="preserve">Motion to adjourn: </w:t>
      </w:r>
      <w:r w:rsidR="004610FF">
        <w:t>Christian</w:t>
      </w:r>
      <w:r>
        <w:t>, seconded, Trudy, adjourned at 6:54pm</w:t>
      </w:r>
    </w:p>
    <w:p w:rsidR="00907E86" w:rsidRDefault="004610FF" w:rsidP="004610FF">
      <w:r>
        <w:t>N</w:t>
      </w:r>
      <w:r w:rsidR="00907E86">
        <w:t>ext meeting April 10</w:t>
      </w:r>
      <w:r>
        <w:t xml:space="preserve"> @ 6pm</w:t>
      </w:r>
    </w:p>
    <w:sectPr w:rsidR="00907E86" w:rsidSect="004610FF">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286C"/>
    <w:multiLevelType w:val="hybridMultilevel"/>
    <w:tmpl w:val="D598C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E067E"/>
    <w:multiLevelType w:val="hybridMultilevel"/>
    <w:tmpl w:val="670A75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A3"/>
    <w:rsid w:val="001F4CCE"/>
    <w:rsid w:val="002F03A3"/>
    <w:rsid w:val="004610FF"/>
    <w:rsid w:val="006B3547"/>
    <w:rsid w:val="006D3D69"/>
    <w:rsid w:val="00907E86"/>
    <w:rsid w:val="00A73D86"/>
    <w:rsid w:val="00AF0A55"/>
    <w:rsid w:val="00C263CE"/>
    <w:rsid w:val="00F84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7FF5D"/>
  <w15:chartTrackingRefBased/>
  <w15:docId w15:val="{5D090C10-E4BB-4103-A103-E437AD94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Krawiec (US), Nadine M</dc:creator>
  <cp:keywords/>
  <dc:description/>
  <cp:lastModifiedBy>Krawiec (US), Nadine M</cp:lastModifiedBy>
  <cp:revision>1</cp:revision>
  <dcterms:created xsi:type="dcterms:W3CDTF">2024-03-13T22:56:00Z</dcterms:created>
  <dcterms:modified xsi:type="dcterms:W3CDTF">2024-03-14T00:22:00Z</dcterms:modified>
</cp:coreProperties>
</file>